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5E" w:rsidRDefault="003F2A5E">
      <w:bookmarkStart w:id="0" w:name="_GoBack"/>
      <w:bookmarkEnd w:id="0"/>
    </w:p>
    <w:p w:rsidR="003F2A5E" w:rsidRDefault="003F2A5E"/>
    <w:tbl>
      <w:tblPr>
        <w:tblW w:w="5460" w:type="pct"/>
        <w:jc w:val="center"/>
        <w:tblLook w:val="0000" w:firstRow="0" w:lastRow="0" w:firstColumn="0" w:lastColumn="0" w:noHBand="0" w:noVBand="0"/>
      </w:tblPr>
      <w:tblGrid>
        <w:gridCol w:w="9433"/>
      </w:tblGrid>
      <w:tr w:rsidR="001B6D64" w:rsidRPr="00474CC7" w:rsidTr="000F5419">
        <w:trPr>
          <w:trHeight w:val="70"/>
          <w:jc w:val="center"/>
        </w:trPr>
        <w:tc>
          <w:tcPr>
            <w:tcW w:w="5000" w:type="pct"/>
            <w:shd w:val="clear" w:color="auto" w:fill="auto"/>
          </w:tcPr>
          <w:p w:rsidR="001B6D64" w:rsidRPr="00474CC7" w:rsidRDefault="001B6D64" w:rsidP="00D0428C">
            <w:pPr>
              <w:pStyle w:val="Address2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• </w:t>
            </w:r>
            <w:r w:rsidR="00C20CFE">
              <w:rPr>
                <w:rFonts w:ascii="Tahoma" w:hAnsi="Tahoma" w:cs="Tahoma"/>
                <w:b/>
                <w:bCs/>
                <w:sz w:val="18"/>
                <w:szCs w:val="18"/>
              </w:rPr>
              <w:t>Anytown</w:t>
            </w:r>
            <w:r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• Israel</w:t>
            </w:r>
          </w:p>
        </w:tc>
      </w:tr>
      <w:tr w:rsidR="001B6D64" w:rsidRPr="00474CC7" w:rsidTr="000F5419">
        <w:trPr>
          <w:trHeight w:val="72"/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1B6D64" w:rsidRPr="00474CC7" w:rsidRDefault="001B6D64" w:rsidP="006C1141">
            <w:pPr>
              <w:pStyle w:val="Address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>Phone +972-54-</w:t>
            </w:r>
            <w:r w:rsidR="00C20CFE">
              <w:rPr>
                <w:rFonts w:ascii="Tahoma" w:hAnsi="Tahoma" w:cs="Tahoma"/>
                <w:b/>
                <w:bCs/>
                <w:sz w:val="18"/>
                <w:szCs w:val="18"/>
              </w:rPr>
              <w:t>5555555</w:t>
            </w:r>
            <w:r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• E-mail </w:t>
            </w:r>
            <w:r w:rsidR="00C20CFE">
              <w:rPr>
                <w:rFonts w:ascii="Tahoma" w:hAnsi="Tahoma" w:cs="Tahoma"/>
                <w:b/>
                <w:bCs/>
                <w:sz w:val="18"/>
                <w:szCs w:val="18"/>
              </w:rPr>
              <w:t>mymail</w:t>
            </w:r>
            <w:r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>@gmail.com</w:t>
            </w:r>
            <w:r w:rsidR="0010208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102085" w:rsidRPr="00474C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• </w:t>
            </w:r>
            <w:r w:rsidR="00102085">
              <w:rPr>
                <w:rFonts w:ascii="Tahoma" w:hAnsi="Tahoma" w:cs="Tahoma"/>
                <w:b/>
                <w:bCs/>
                <w:sz w:val="18"/>
                <w:szCs w:val="18"/>
              </w:rPr>
              <w:t>LinkedIN</w:t>
            </w:r>
          </w:p>
        </w:tc>
      </w:tr>
    </w:tbl>
    <w:p w:rsidR="001B6D64" w:rsidRDefault="00C20CFE" w:rsidP="0046148C">
      <w:pPr>
        <w:pStyle w:val="Name"/>
        <w:spacing w:after="0" w:line="0" w:lineRule="atLeas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Jane Smith – Marketing Research</w:t>
      </w:r>
    </w:p>
    <w:p w:rsidR="000F5419" w:rsidRDefault="000F5419" w:rsidP="000F5419"/>
    <w:p w:rsidR="000F5419" w:rsidRPr="000F5419" w:rsidRDefault="000F5419" w:rsidP="000F5419"/>
    <w:tbl>
      <w:tblPr>
        <w:tblW w:w="10043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9360"/>
        <w:gridCol w:w="211"/>
        <w:gridCol w:w="472"/>
      </w:tblGrid>
      <w:tr w:rsidR="00B751B2" w:rsidRPr="00474CC7" w:rsidTr="000F5419">
        <w:trPr>
          <w:gridAfter w:val="2"/>
          <w:wAfter w:w="683" w:type="dxa"/>
          <w:trHeight w:val="70"/>
        </w:trPr>
        <w:tc>
          <w:tcPr>
            <w:tcW w:w="9360" w:type="dxa"/>
            <w:shd w:val="clear" w:color="auto" w:fill="auto"/>
          </w:tcPr>
          <w:p w:rsidR="00B751B2" w:rsidRPr="00474CC7" w:rsidRDefault="00B751B2" w:rsidP="000D3812">
            <w:pPr>
              <w:pStyle w:val="SectionTitle"/>
              <w:spacing w:before="0"/>
              <w:rPr>
                <w:rFonts w:ascii="Tahoma" w:hAnsi="Tahoma" w:cs="Tahoma"/>
                <w:b/>
                <w:bCs/>
              </w:rPr>
            </w:pPr>
            <w:r w:rsidRPr="00474CC7">
              <w:rPr>
                <w:rFonts w:ascii="Tahoma" w:hAnsi="Tahoma" w:cs="Tahoma"/>
                <w:b/>
                <w:bCs/>
              </w:rPr>
              <w:t xml:space="preserve">WHO AM I? </w:t>
            </w:r>
          </w:p>
          <w:p w:rsidR="00B751B2" w:rsidRPr="00474CC7" w:rsidRDefault="00B751B2" w:rsidP="000D3812">
            <w:pPr>
              <w:pStyle w:val="ListParagraph"/>
              <w:ind w:left="0"/>
              <w:rPr>
                <w:rFonts w:ascii="Tahoma" w:hAnsi="Tahoma" w:cs="Tahoma"/>
                <w:sz w:val="22"/>
              </w:rPr>
            </w:pPr>
          </w:p>
          <w:p w:rsidR="00B751B2" w:rsidRDefault="00B751B2" w:rsidP="00327EC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Marketing research manager enabling strategic decision-making through market analysis. </w:t>
            </w:r>
          </w:p>
          <w:p w:rsidR="00B751B2" w:rsidRDefault="00B751B2" w:rsidP="00327EC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Identifying market trends based on an integration of data analysis in different dimensions: macro category trends, consumer/shopper behavior, retailer landscape</w:t>
            </w:r>
            <w:r w:rsidR="000F5419">
              <w:rPr>
                <w:rFonts w:ascii="Tahoma" w:hAnsi="Tahoma" w:cs="Tahoma"/>
                <w:sz w:val="22"/>
              </w:rPr>
              <w:t>, s</w:t>
            </w:r>
            <w:r>
              <w:rPr>
                <w:rFonts w:ascii="Tahoma" w:hAnsi="Tahoma" w:cs="Tahoma"/>
                <w:sz w:val="22"/>
              </w:rPr>
              <w:t xml:space="preserve">upporting local sales' teams and the teams' abroad with selling presentations based on research. </w:t>
            </w:r>
          </w:p>
          <w:p w:rsidR="00B751B2" w:rsidRPr="003C02F7" w:rsidRDefault="00B751B2" w:rsidP="00327EC5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Tahoma" w:hAnsi="Tahoma" w:cs="Tahoma"/>
                <w:sz w:val="22"/>
              </w:rPr>
            </w:pPr>
            <w:r w:rsidRPr="003C02F7">
              <w:rPr>
                <w:rFonts w:ascii="Tahoma" w:hAnsi="Tahoma" w:cs="Tahoma"/>
                <w:sz w:val="22"/>
              </w:rPr>
              <w:t xml:space="preserve">Customizing, piloting and launching globally research tools which were adopted in over 50 countries. </w:t>
            </w:r>
          </w:p>
          <w:p w:rsidR="00B751B2" w:rsidRDefault="00B751B2" w:rsidP="00474CC7">
            <w:pPr>
              <w:pStyle w:val="ListParagraph"/>
              <w:ind w:left="0"/>
              <w:rPr>
                <w:rFonts w:ascii="Tahoma" w:hAnsi="Tahoma" w:cs="Tahoma"/>
                <w:sz w:val="22"/>
              </w:rPr>
            </w:pPr>
          </w:p>
          <w:p w:rsidR="000F5419" w:rsidRDefault="000F5419" w:rsidP="00474CC7">
            <w:pPr>
              <w:pStyle w:val="ListParagraph"/>
              <w:ind w:left="0"/>
              <w:rPr>
                <w:rFonts w:ascii="Tahoma" w:hAnsi="Tahoma" w:cs="Tahoma"/>
                <w:sz w:val="22"/>
              </w:rPr>
            </w:pPr>
          </w:p>
          <w:p w:rsidR="00B751B2" w:rsidRPr="00474CC7" w:rsidRDefault="00B751B2" w:rsidP="00831ADC">
            <w:pPr>
              <w:pStyle w:val="SectionTitle"/>
              <w:spacing w:before="0"/>
              <w:rPr>
                <w:rFonts w:ascii="Tahoma" w:hAnsi="Tahoma" w:cs="Tahoma"/>
                <w:b/>
                <w:bCs/>
              </w:rPr>
            </w:pPr>
            <w:r w:rsidRPr="00474CC7">
              <w:rPr>
                <w:rFonts w:ascii="Tahoma" w:hAnsi="Tahoma" w:cs="Tahoma"/>
                <w:b/>
                <w:bCs/>
              </w:rPr>
              <w:t>Work experience</w:t>
            </w:r>
          </w:p>
        </w:tc>
      </w:tr>
      <w:tr w:rsidR="00B751B2" w:rsidRPr="00474CC7" w:rsidTr="000F5419">
        <w:trPr>
          <w:gridAfter w:val="2"/>
          <w:wAfter w:w="683" w:type="dxa"/>
          <w:trHeight w:val="1702"/>
        </w:trPr>
        <w:tc>
          <w:tcPr>
            <w:tcW w:w="9360" w:type="dxa"/>
            <w:shd w:val="clear" w:color="auto" w:fill="auto"/>
          </w:tcPr>
          <w:p w:rsidR="00B751B2" w:rsidRDefault="00B751B2" w:rsidP="00D57C36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</w:pPr>
          </w:p>
          <w:p w:rsidR="00B751B2" w:rsidRPr="00474CC7" w:rsidRDefault="00B751B2" w:rsidP="00D57C36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</w:pPr>
            <w:r w:rsidRPr="00474CC7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2005-Today</w:t>
            </w:r>
            <w:r w:rsid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 xml:space="preserve"> | </w:t>
            </w:r>
            <w:r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ABC Company</w:t>
            </w:r>
            <w:r w:rsidRPr="00474CC7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 xml:space="preserve"> </w:t>
            </w:r>
            <w:r w:rsidRPr="00474CC7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ab/>
              <w:t xml:space="preserve">                                     </w:t>
            </w:r>
          </w:p>
          <w:p w:rsidR="00B751B2" w:rsidRDefault="00B751B2" w:rsidP="000E7C5B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:rsidR="00B751B2" w:rsidRDefault="00B751B2" w:rsidP="009609B9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2013-Today: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Research </w:t>
            </w:r>
            <w:r>
              <w:rPr>
                <w:rFonts w:ascii="Tahoma" w:hAnsi="Tahoma" w:cs="Tahoma"/>
                <w:b/>
                <w:bCs/>
                <w:szCs w:val="22"/>
              </w:rPr>
              <w:t xml:space="preserve">Expert in Shopper behavior </w:t>
            </w:r>
            <w:r w:rsidRPr="009609B9">
              <w:rPr>
                <w:rFonts w:ascii="Tahoma" w:hAnsi="Tahoma" w:cs="Tahoma"/>
                <w:szCs w:val="22"/>
              </w:rPr>
              <w:t>(Global role)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Applying Cognitive &amp; behavioral science principles to retail solutions to make the shopping experience easier. 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Enabling the sales’ teams who are working with the top global retailers to achieve their goals, by providing them consumer &amp; shopper insights relevant to their business needs.    </w:t>
            </w:r>
          </w:p>
          <w:p w:rsidR="00B751B2" w:rsidRPr="004741C5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Guide </w:t>
            </w:r>
            <w:r w:rsidRPr="00474CC7">
              <w:rPr>
                <w:rFonts w:ascii="Tahoma" w:hAnsi="Tahoma" w:cs="Tahoma"/>
              </w:rPr>
              <w:t xml:space="preserve">brand &amp; sales’ teams </w:t>
            </w:r>
            <w:r>
              <w:rPr>
                <w:rFonts w:ascii="Tahoma" w:hAnsi="Tahoma" w:cs="Tahoma"/>
              </w:rPr>
              <w:t>to define in-store strategi</w:t>
            </w:r>
            <w:r w:rsidRPr="004741C5">
              <w:rPr>
                <w:rFonts w:ascii="Tahoma" w:hAnsi="Tahoma" w:cs="Tahoma"/>
              </w:rPr>
              <w:t>es.</w:t>
            </w:r>
          </w:p>
          <w:p w:rsidR="00B751B2" w:rsidRPr="003C02F7" w:rsidRDefault="00B751B2" w:rsidP="003C02F7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i/>
                <w:iCs/>
              </w:rPr>
            </w:pPr>
            <w:r w:rsidRPr="003C02F7">
              <w:rPr>
                <w:rFonts w:ascii="Tahoma" w:hAnsi="Tahoma" w:cs="Tahoma"/>
                <w:i/>
                <w:iCs/>
              </w:rPr>
              <w:t>2016- Won the ABC’s global award for Diversity and Inclusion for Innovation.</w:t>
            </w:r>
          </w:p>
          <w:p w:rsidR="00B751B2" w:rsidRPr="004741C5" w:rsidRDefault="00B751B2" w:rsidP="004741C5">
            <w:pPr>
              <w:pStyle w:val="JobTitle"/>
              <w:rPr>
                <w:rtl/>
                <w:lang w:bidi="he-IL"/>
              </w:rPr>
            </w:pPr>
          </w:p>
          <w:p w:rsidR="00B751B2" w:rsidRPr="00474CC7" w:rsidRDefault="00B751B2" w:rsidP="009609B9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2011-Today: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Research </w:t>
            </w:r>
            <w:r>
              <w:rPr>
                <w:rFonts w:ascii="Tahoma" w:hAnsi="Tahoma" w:cs="Tahoma"/>
                <w:b/>
                <w:bCs/>
                <w:szCs w:val="22"/>
              </w:rPr>
              <w:t xml:space="preserve">Expert in </w:t>
            </w:r>
            <w:r w:rsidRPr="00474CC7">
              <w:rPr>
                <w:rFonts w:ascii="Tahoma" w:hAnsi="Tahoma" w:cs="Tahoma"/>
                <w:b/>
                <w:bCs/>
                <w:szCs w:val="22"/>
              </w:rPr>
              <w:t>Innovative Research</w:t>
            </w:r>
            <w:r>
              <w:rPr>
                <w:rFonts w:ascii="Tahoma" w:hAnsi="Tahoma" w:cs="Tahoma"/>
                <w:b/>
                <w:bCs/>
                <w:szCs w:val="22"/>
              </w:rPr>
              <w:t xml:space="preserve"> Capabilities </w:t>
            </w:r>
            <w:r w:rsidRPr="009609B9">
              <w:rPr>
                <w:rFonts w:ascii="Tahoma" w:hAnsi="Tahoma" w:cs="Tahoma"/>
                <w:szCs w:val="22"/>
              </w:rPr>
              <w:t>(Global role)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Initiating successfully </w:t>
            </w:r>
            <w:r w:rsidRPr="00474CC7">
              <w:rPr>
                <w:rFonts w:ascii="Tahoma" w:hAnsi="Tahoma" w:cs="Tahoma"/>
              </w:rPr>
              <w:t xml:space="preserve">alliances between </w:t>
            </w:r>
            <w:proofErr w:type="spellStart"/>
            <w:r w:rsidRPr="00474CC7">
              <w:rPr>
                <w:rFonts w:ascii="Tahoma" w:hAnsi="Tahoma" w:cs="Tahoma"/>
              </w:rPr>
              <w:t>P&amp;G</w:t>
            </w:r>
            <w:proofErr w:type="spellEnd"/>
            <w:r w:rsidRPr="00474CC7">
              <w:rPr>
                <w:rFonts w:ascii="Tahoma" w:hAnsi="Tahoma" w:cs="Tahoma"/>
              </w:rPr>
              <w:t xml:space="preserve"> &amp; Israel hi-tech innovators</w:t>
            </w:r>
            <w:r>
              <w:rPr>
                <w:rFonts w:ascii="Tahoma" w:hAnsi="Tahoma" w:cs="Tahoma"/>
              </w:rPr>
              <w:t xml:space="preserve">, which results in faster and cheaper studies. 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Seeking &amp; screening new technologies and finding the most suitable solution for </w:t>
            </w:r>
            <w:r>
              <w:rPr>
                <w:rFonts w:ascii="Tahoma" w:hAnsi="Tahoma" w:cs="Tahoma"/>
              </w:rPr>
              <w:t>ABC</w:t>
            </w:r>
            <w:r w:rsidRPr="00474CC7">
              <w:rPr>
                <w:rFonts w:ascii="Tahoma" w:hAnsi="Tahoma" w:cs="Tahoma"/>
              </w:rPr>
              <w:t xml:space="preserve">.  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Customizing, </w:t>
            </w:r>
            <w:r w:rsidRPr="00474CC7">
              <w:rPr>
                <w:rFonts w:ascii="Tahoma" w:hAnsi="Tahoma" w:cs="Tahoma"/>
              </w:rPr>
              <w:t xml:space="preserve">piloting </w:t>
            </w:r>
            <w:r>
              <w:rPr>
                <w:rFonts w:ascii="Tahoma" w:hAnsi="Tahoma" w:cs="Tahoma"/>
              </w:rPr>
              <w:t xml:space="preserve">and launching </w:t>
            </w:r>
            <w:r w:rsidRPr="00474CC7">
              <w:rPr>
                <w:rFonts w:ascii="Tahoma" w:hAnsi="Tahoma" w:cs="Tahoma"/>
              </w:rPr>
              <w:t>new research tools around the world (d</w:t>
            </w:r>
            <w:r>
              <w:rPr>
                <w:rFonts w:ascii="Tahoma" w:hAnsi="Tahoma" w:cs="Tahoma"/>
              </w:rPr>
              <w:t xml:space="preserve">eveloping &amp; developed markets), including changes in User Experience, success criteria etc.  </w:t>
            </w:r>
          </w:p>
          <w:p w:rsidR="00B751B2" w:rsidRPr="00020DA1" w:rsidRDefault="00B751B2" w:rsidP="00020DA1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</w:rPr>
            </w:pPr>
          </w:p>
          <w:p w:rsidR="00B751B2" w:rsidRPr="00474CC7" w:rsidRDefault="00B751B2" w:rsidP="009609B9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2009-2011:  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</w:t>
            </w:r>
            <w:r w:rsidRPr="00474CC7">
              <w:rPr>
                <w:rFonts w:ascii="Tahoma" w:hAnsi="Tahoma" w:cs="Tahoma"/>
                <w:b/>
                <w:bCs/>
                <w:szCs w:val="22"/>
              </w:rPr>
              <w:t xml:space="preserve">rade and shopper research </w:t>
            </w:r>
            <w:r>
              <w:rPr>
                <w:rFonts w:ascii="Tahoma" w:hAnsi="Tahoma" w:cs="Tahoma"/>
                <w:b/>
                <w:bCs/>
                <w:szCs w:val="22"/>
              </w:rPr>
              <w:t xml:space="preserve">manager </w:t>
            </w:r>
            <w:r w:rsidRPr="009609B9">
              <w:rPr>
                <w:rFonts w:ascii="Tahoma" w:hAnsi="Tahoma" w:cs="Tahoma"/>
                <w:szCs w:val="22"/>
              </w:rPr>
              <w:t>(Regional role)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Leading trade and shopper research &amp; understanding in over 15 countries in EMEA. 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Guiding channels’ strategies based on best approaches on success requirements: Distribution, product portfolio, pricing, shelving etc. 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Establishing and leading a network of 40+ researchers in different countries. </w:t>
            </w:r>
          </w:p>
          <w:p w:rsidR="00B751B2" w:rsidRPr="006178C5" w:rsidRDefault="00B751B2" w:rsidP="003C02F7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i/>
                <w:iCs/>
              </w:rPr>
            </w:pPr>
            <w:r w:rsidRPr="006178C5">
              <w:rPr>
                <w:rFonts w:ascii="Tahoma" w:hAnsi="Tahoma" w:cs="Tahoma"/>
                <w:i/>
                <w:iCs/>
              </w:rPr>
              <w:t xml:space="preserve">2011- Won the </w:t>
            </w:r>
            <w:r>
              <w:rPr>
                <w:rFonts w:ascii="Tahoma" w:hAnsi="Tahoma" w:cs="Tahoma"/>
                <w:i/>
                <w:iCs/>
              </w:rPr>
              <w:t>ABC’s</w:t>
            </w:r>
            <w:r w:rsidRPr="006178C5">
              <w:rPr>
                <w:rFonts w:ascii="Tahoma" w:hAnsi="Tahoma" w:cs="Tahoma"/>
                <w:i/>
                <w:iCs/>
              </w:rPr>
              <w:t xml:space="preserve"> EMEA award for Strategic thinking. </w:t>
            </w:r>
          </w:p>
          <w:p w:rsidR="00B751B2" w:rsidRPr="00474CC7" w:rsidRDefault="00B751B2" w:rsidP="00D57C36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b/>
                <w:bCs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2005-2009: </w:t>
            </w:r>
            <w:r w:rsidRPr="00474CC7">
              <w:rPr>
                <w:rFonts w:ascii="Tahoma" w:hAnsi="Tahoma" w:cs="Tahoma"/>
                <w:b/>
                <w:bCs/>
                <w:szCs w:val="22"/>
              </w:rPr>
              <w:t xml:space="preserve">Head of </w:t>
            </w:r>
            <w:r>
              <w:rPr>
                <w:rFonts w:ascii="Tahoma" w:hAnsi="Tahoma" w:cs="Tahoma"/>
                <w:b/>
                <w:bCs/>
                <w:szCs w:val="22"/>
              </w:rPr>
              <w:t xml:space="preserve">the </w:t>
            </w:r>
            <w:r w:rsidRPr="00474CC7">
              <w:rPr>
                <w:rFonts w:ascii="Tahoma" w:hAnsi="Tahoma" w:cs="Tahoma"/>
                <w:b/>
                <w:bCs/>
                <w:szCs w:val="22"/>
              </w:rPr>
              <w:t>Israel Marketing Research department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Established the research department in Israel: Responsible for consumer research across all </w:t>
            </w:r>
            <w:r>
              <w:rPr>
                <w:rFonts w:ascii="Tahoma" w:hAnsi="Tahoma" w:cs="Tahoma"/>
              </w:rPr>
              <w:t>ABC</w:t>
            </w:r>
            <w:r w:rsidRPr="00474C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brands </w:t>
            </w:r>
            <w:r w:rsidRPr="003C02F7">
              <w:rPr>
                <w:rFonts w:ascii="Tahoma" w:hAnsi="Tahoma" w:cs="Tahoma"/>
              </w:rPr>
              <w:t>via annual planning, budget management and research execution. </w:t>
            </w:r>
            <w:r w:rsidRPr="00474CC7">
              <w:rPr>
                <w:rFonts w:ascii="Tahoma" w:hAnsi="Tahoma" w:cs="Tahoma"/>
              </w:rPr>
              <w:t xml:space="preserve"> 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>Consulting various functions on strategic decisions based on market analysis</w:t>
            </w:r>
            <w:r>
              <w:rPr>
                <w:rFonts w:ascii="Tahoma" w:hAnsi="Tahoma" w:cs="Tahoma"/>
              </w:rPr>
              <w:t xml:space="preserve"> and consumer understanding</w:t>
            </w:r>
            <w:r w:rsidRPr="00474CC7">
              <w:rPr>
                <w:rFonts w:ascii="Tahoma" w:hAnsi="Tahoma" w:cs="Tahoma"/>
              </w:rPr>
              <w:t>.</w:t>
            </w:r>
          </w:p>
          <w:p w:rsidR="00B751B2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Guide strategy development via market analysis &amp; forecasting and cross category analysis. 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Pilot different methodologies that were adopted globally. </w:t>
            </w:r>
          </w:p>
          <w:p w:rsidR="00B751B2" w:rsidRDefault="00B751B2" w:rsidP="00574282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i/>
                <w:iCs/>
              </w:rPr>
              <w:t>2010</w:t>
            </w:r>
            <w:r w:rsidRPr="006178C5">
              <w:rPr>
                <w:rFonts w:ascii="Tahoma" w:hAnsi="Tahoma" w:cs="Tahoma"/>
                <w:i/>
                <w:iCs/>
              </w:rPr>
              <w:t xml:space="preserve">- Won the </w:t>
            </w:r>
            <w:r>
              <w:rPr>
                <w:rFonts w:ascii="Tahoma" w:hAnsi="Tahoma" w:cs="Tahoma"/>
                <w:i/>
                <w:iCs/>
              </w:rPr>
              <w:t>CEO aw</w:t>
            </w:r>
            <w:r w:rsidRPr="006178C5">
              <w:rPr>
                <w:rFonts w:ascii="Tahoma" w:hAnsi="Tahoma" w:cs="Tahoma"/>
                <w:i/>
                <w:iCs/>
              </w:rPr>
              <w:t>ard for Strategic thinking.</w:t>
            </w:r>
          </w:p>
          <w:p w:rsidR="000F5419" w:rsidRDefault="000F5419" w:rsidP="00574282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:rsidR="003F2A5E" w:rsidRPr="003F2A5E" w:rsidRDefault="00B751B2" w:rsidP="003F2A5E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</w:pPr>
            <w:r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2003-2005</w:t>
            </w:r>
            <w:r w:rsidR="000F5419"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 xml:space="preserve"> |</w:t>
            </w:r>
            <w:r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Z Corp</w:t>
            </w:r>
          </w:p>
          <w:p w:rsidR="00B751B2" w:rsidRPr="00474CC7" w:rsidRDefault="00B751B2" w:rsidP="00F64318">
            <w:pPr>
              <w:pStyle w:val="JobTitle"/>
              <w:rPr>
                <w:rFonts w:ascii="Tahoma" w:hAnsi="Tahoma" w:cs="Tahoma"/>
                <w:b/>
                <w:bCs/>
                <w:i w:val="0"/>
                <w:iCs/>
                <w:sz w:val="22"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i w:val="0"/>
                <w:iCs/>
                <w:sz w:val="22"/>
                <w:szCs w:val="22"/>
              </w:rPr>
              <w:t xml:space="preserve">Senior Research Group Manager 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Leading marketing research projects for leading companies such as: </w:t>
            </w:r>
            <w:r>
              <w:rPr>
                <w:rFonts w:ascii="Tahoma" w:hAnsi="Tahoma" w:cs="Tahoma"/>
              </w:rPr>
              <w:t xml:space="preserve">Coca, Cola, Bank Hapoalim, </w:t>
            </w:r>
            <w:r w:rsidRPr="00474CC7">
              <w:rPr>
                <w:rFonts w:ascii="Tahoma" w:hAnsi="Tahoma" w:cs="Tahoma"/>
              </w:rPr>
              <w:t>Mc</w:t>
            </w:r>
            <w:r w:rsidR="000F5419">
              <w:rPr>
                <w:rFonts w:ascii="Tahoma" w:hAnsi="Tahoma" w:cs="Tahoma"/>
              </w:rPr>
              <w:t>K</w:t>
            </w:r>
            <w:r w:rsidRPr="00474CC7">
              <w:rPr>
                <w:rFonts w:ascii="Tahoma" w:hAnsi="Tahoma" w:cs="Tahoma"/>
              </w:rPr>
              <w:t>insey etc.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Responsible for the research process from start till end; defining the research objectives, writing questionnaires, issuing &amp; presenting strategic recommendations. </w:t>
            </w:r>
          </w:p>
          <w:p w:rsidR="00B751B2" w:rsidRPr="00474CC7" w:rsidRDefault="00B751B2" w:rsidP="00F64318">
            <w:pPr>
              <w:pStyle w:val="Achievement"/>
              <w:numPr>
                <w:ilvl w:val="0"/>
                <w:numId w:val="0"/>
              </w:numPr>
              <w:tabs>
                <w:tab w:val="left" w:pos="2846"/>
                <w:tab w:val="right" w:pos="10328"/>
              </w:tabs>
              <w:ind w:right="-110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:rsidR="00B751B2" w:rsidRPr="00474CC7" w:rsidRDefault="00B751B2" w:rsidP="003F2A5E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1998-2003</w:t>
            </w:r>
            <w:r w:rsidR="000F5419"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 xml:space="preserve"> |T</w:t>
            </w:r>
            <w:r w:rsidRPr="003F2A5E">
              <w:rPr>
                <w:rFonts w:ascii="Tahoma" w:hAnsi="Tahoma" w:cs="Tahoma"/>
                <w:b/>
                <w:bCs/>
                <w:color w:val="365F91"/>
                <w:sz w:val="21"/>
                <w:szCs w:val="21"/>
              </w:rPr>
              <w:t>T Corp (Israeli Branch)</w:t>
            </w: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</w:p>
          <w:p w:rsidR="00B751B2" w:rsidRPr="00474CC7" w:rsidRDefault="00B751B2" w:rsidP="001B6D64">
            <w:pPr>
              <w:pStyle w:val="JobTitl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2"/>
                <w:szCs w:val="22"/>
              </w:rPr>
              <w:t>Researcher</w:t>
            </w:r>
          </w:p>
          <w:p w:rsidR="00B751B2" w:rsidRPr="00474CC7" w:rsidRDefault="00B751B2" w:rsidP="00327EC5">
            <w:pPr>
              <w:pStyle w:val="Achievement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74CC7">
              <w:rPr>
                <w:rFonts w:ascii="Tahoma" w:hAnsi="Tahoma" w:cs="Tahoma"/>
              </w:rPr>
              <w:t xml:space="preserve">Responsible for market research for leading companies in different areas such as: Bezek, </w:t>
            </w:r>
            <w:proofErr w:type="spellStart"/>
            <w:r w:rsidRPr="00474CC7">
              <w:rPr>
                <w:rFonts w:ascii="Tahoma" w:hAnsi="Tahoma" w:cs="Tahoma"/>
              </w:rPr>
              <w:t>Tnuva</w:t>
            </w:r>
            <w:proofErr w:type="spellEnd"/>
            <w:r w:rsidRPr="00474CC7">
              <w:rPr>
                <w:rFonts w:ascii="Tahoma" w:hAnsi="Tahoma" w:cs="Tahoma"/>
              </w:rPr>
              <w:t xml:space="preserve">, McCann Erickson etc. </w:t>
            </w:r>
          </w:p>
          <w:p w:rsidR="00B751B2" w:rsidRPr="00474CC7" w:rsidRDefault="00B751B2" w:rsidP="00020DA1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</w:rPr>
            </w:pPr>
          </w:p>
        </w:tc>
      </w:tr>
      <w:tr w:rsidR="001B6D64" w:rsidRPr="00474CC7" w:rsidTr="000F5419">
        <w:trPr>
          <w:trHeight w:val="568"/>
        </w:trPr>
        <w:tc>
          <w:tcPr>
            <w:tcW w:w="10043" w:type="dxa"/>
            <w:gridSpan w:val="3"/>
            <w:shd w:val="clear" w:color="auto" w:fill="auto"/>
          </w:tcPr>
          <w:p w:rsidR="001B6D64" w:rsidRPr="00474CC7" w:rsidRDefault="001B6D64" w:rsidP="001B6D64">
            <w:pPr>
              <w:pStyle w:val="SectionTitle"/>
              <w:rPr>
                <w:rFonts w:ascii="Tahoma" w:hAnsi="Tahoma" w:cs="Tahoma"/>
                <w:b/>
                <w:bCs/>
              </w:rPr>
            </w:pPr>
            <w:r w:rsidRPr="00474CC7">
              <w:rPr>
                <w:rFonts w:ascii="Tahoma" w:hAnsi="Tahoma" w:cs="Tahoma"/>
                <w:b/>
                <w:bCs/>
              </w:rPr>
              <w:lastRenderedPageBreak/>
              <w:t>Military Service</w:t>
            </w:r>
          </w:p>
        </w:tc>
      </w:tr>
      <w:tr w:rsidR="00B751B2" w:rsidRPr="00474CC7" w:rsidTr="000F5419">
        <w:trPr>
          <w:gridAfter w:val="2"/>
          <w:wAfter w:w="683" w:type="dxa"/>
        </w:trPr>
        <w:tc>
          <w:tcPr>
            <w:tcW w:w="9360" w:type="dxa"/>
            <w:shd w:val="clear" w:color="auto" w:fill="auto"/>
          </w:tcPr>
          <w:p w:rsidR="00B751B2" w:rsidRPr="00474CC7" w:rsidRDefault="00B751B2" w:rsidP="00453EE3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spacing w:before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>1995-1997</w:t>
            </w:r>
            <w:r w:rsidR="000F541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|</w:t>
            </w: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Researcher in The Department of Behavioral Science                  </w:t>
            </w:r>
          </w:p>
          <w:p w:rsidR="00B751B2" w:rsidRPr="00474CC7" w:rsidRDefault="00B751B2" w:rsidP="000F6520">
            <w:pPr>
              <w:pStyle w:val="Achievement"/>
              <w:numPr>
                <w:ilvl w:val="0"/>
                <w:numId w:val="0"/>
              </w:numPr>
              <w:ind w:right="-110"/>
              <w:rPr>
                <w:rFonts w:ascii="Tahoma" w:hAnsi="Tahoma" w:cs="Tahoma"/>
                <w:sz w:val="21"/>
                <w:szCs w:val="21"/>
              </w:rPr>
            </w:pPr>
            <w:r w:rsidRPr="00474CC7">
              <w:rPr>
                <w:rFonts w:ascii="Tahoma" w:hAnsi="Tahoma" w:cs="Tahoma"/>
                <w:b/>
                <w:bCs/>
                <w:i/>
                <w:spacing w:val="5"/>
                <w:szCs w:val="22"/>
                <w:lang w:bidi="he-IL"/>
              </w:rPr>
              <w:t>Officer, Sergeant</w:t>
            </w:r>
            <w:r w:rsidRPr="00474CC7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0B5888" w:rsidRPr="00474CC7" w:rsidTr="000F5419">
        <w:trPr>
          <w:trHeight w:val="428"/>
        </w:trPr>
        <w:tc>
          <w:tcPr>
            <w:tcW w:w="10043" w:type="dxa"/>
            <w:gridSpan w:val="3"/>
            <w:shd w:val="clear" w:color="auto" w:fill="auto"/>
          </w:tcPr>
          <w:p w:rsidR="003F2A5E" w:rsidRDefault="003F2A5E" w:rsidP="007510CC">
            <w:pPr>
              <w:pStyle w:val="SectionTitle"/>
              <w:rPr>
                <w:rFonts w:ascii="Tahoma" w:hAnsi="Tahoma" w:cs="Tahoma"/>
                <w:b/>
                <w:bCs/>
              </w:rPr>
            </w:pPr>
          </w:p>
          <w:p w:rsidR="000B5888" w:rsidRPr="00474CC7" w:rsidRDefault="000B5888" w:rsidP="007510CC">
            <w:pPr>
              <w:pStyle w:val="SectionTitle"/>
              <w:rPr>
                <w:rFonts w:ascii="Tahoma" w:hAnsi="Tahoma" w:cs="Tahoma"/>
                <w:b/>
                <w:bCs/>
              </w:rPr>
            </w:pPr>
            <w:r w:rsidRPr="00474CC7">
              <w:rPr>
                <w:rFonts w:ascii="Tahoma" w:hAnsi="Tahoma" w:cs="Tahoma"/>
                <w:b/>
                <w:bCs/>
              </w:rPr>
              <w:t>Education</w:t>
            </w:r>
          </w:p>
        </w:tc>
      </w:tr>
      <w:tr w:rsidR="00B751B2" w:rsidRPr="00474CC7" w:rsidTr="000F5419">
        <w:trPr>
          <w:gridAfter w:val="1"/>
          <w:wAfter w:w="472" w:type="dxa"/>
        </w:trPr>
        <w:tc>
          <w:tcPr>
            <w:tcW w:w="9571" w:type="dxa"/>
            <w:gridSpan w:val="2"/>
            <w:shd w:val="clear" w:color="auto" w:fill="auto"/>
          </w:tcPr>
          <w:p w:rsidR="00B751B2" w:rsidRPr="00474CC7" w:rsidRDefault="00B751B2" w:rsidP="00204EC0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>Tel-Aviv University</w:t>
            </w: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</w:p>
          <w:p w:rsidR="00B751B2" w:rsidRPr="00474CC7" w:rsidRDefault="00B751B2" w:rsidP="00204EC0">
            <w:pPr>
              <w:pStyle w:val="JobTitl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2"/>
                <w:szCs w:val="22"/>
              </w:rPr>
              <w:t>MA, Sociology</w:t>
            </w:r>
          </w:p>
          <w:p w:rsidR="00B751B2" w:rsidRPr="00474CC7" w:rsidRDefault="00B751B2" w:rsidP="00204EC0">
            <w:pPr>
              <w:pStyle w:val="Achievement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474CC7">
              <w:rPr>
                <w:rFonts w:ascii="Tahoma" w:hAnsi="Tahoma" w:cs="Tahoma"/>
                <w:sz w:val="21"/>
                <w:szCs w:val="21"/>
              </w:rPr>
              <w:t xml:space="preserve">Specializing in Opinion Research &amp; Polling. </w:t>
            </w:r>
          </w:p>
          <w:p w:rsidR="00B751B2" w:rsidRPr="00474CC7" w:rsidRDefault="00B751B2" w:rsidP="00453EE3">
            <w:pPr>
              <w:pStyle w:val="CompanyName"/>
              <w:tabs>
                <w:tab w:val="clear" w:pos="1440"/>
                <w:tab w:val="clear" w:pos="6480"/>
                <w:tab w:val="left" w:pos="2846"/>
                <w:tab w:val="right" w:pos="10328"/>
              </w:tabs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>Haifa University</w:t>
            </w:r>
            <w:r w:rsidRPr="00474CC7"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</w:p>
          <w:p w:rsidR="00B751B2" w:rsidRPr="00474CC7" w:rsidRDefault="00B751B2" w:rsidP="007621ED">
            <w:pPr>
              <w:pStyle w:val="JobTitle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74CC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BA, Sociology &amp; Anthropology &amp; English. </w:t>
            </w:r>
          </w:p>
          <w:p w:rsidR="00B751B2" w:rsidRPr="00474CC7" w:rsidRDefault="00B751B2" w:rsidP="00A31CD3">
            <w:pPr>
              <w:pStyle w:val="Achievement"/>
              <w:numPr>
                <w:ilvl w:val="0"/>
                <w:numId w:val="0"/>
              </w:numPr>
              <w:rPr>
                <w:rFonts w:ascii="Tahoma" w:hAnsi="Tahoma" w:cs="Tahoma"/>
                <w:i/>
                <w:iCs/>
                <w:sz w:val="21"/>
                <w:szCs w:val="21"/>
              </w:rPr>
            </w:pPr>
          </w:p>
        </w:tc>
      </w:tr>
      <w:tr w:rsidR="00A927F2" w:rsidRPr="00474CC7" w:rsidTr="000F5419">
        <w:trPr>
          <w:trHeight w:val="195"/>
        </w:trPr>
        <w:tc>
          <w:tcPr>
            <w:tcW w:w="10043" w:type="dxa"/>
            <w:gridSpan w:val="3"/>
            <w:shd w:val="clear" w:color="auto" w:fill="auto"/>
          </w:tcPr>
          <w:p w:rsidR="00A927F2" w:rsidRPr="00474CC7" w:rsidRDefault="00A927F2" w:rsidP="00A927F2">
            <w:pPr>
              <w:pStyle w:val="SectionTitle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74CC7">
              <w:rPr>
                <w:rFonts w:ascii="Tahoma" w:hAnsi="Tahoma" w:cs="Tahoma"/>
                <w:b/>
                <w:bCs/>
              </w:rPr>
              <w:t>Languages</w:t>
            </w:r>
          </w:p>
        </w:tc>
      </w:tr>
      <w:tr w:rsidR="00B751B2" w:rsidRPr="00474CC7" w:rsidTr="000F5419">
        <w:trPr>
          <w:gridAfter w:val="2"/>
          <w:wAfter w:w="683" w:type="dxa"/>
        </w:trPr>
        <w:tc>
          <w:tcPr>
            <w:tcW w:w="9360" w:type="dxa"/>
            <w:shd w:val="clear" w:color="auto" w:fill="auto"/>
          </w:tcPr>
          <w:p w:rsidR="00B751B2" w:rsidRPr="003341F2" w:rsidRDefault="00B751B2" w:rsidP="009A21FA">
            <w:pPr>
              <w:pStyle w:val="Objective"/>
              <w:spacing w:after="0"/>
              <w:rPr>
                <w:rFonts w:ascii="Tahoma" w:hAnsi="Tahoma" w:cs="Tahoma"/>
                <w:szCs w:val="22"/>
              </w:rPr>
            </w:pPr>
            <w:r w:rsidRPr="003341F2">
              <w:rPr>
                <w:rFonts w:ascii="Tahoma" w:hAnsi="Tahoma" w:cs="Tahoma"/>
                <w:szCs w:val="22"/>
              </w:rPr>
              <w:t xml:space="preserve">Hebrew – mother tongue, English – Fluent </w:t>
            </w:r>
          </w:p>
        </w:tc>
      </w:tr>
    </w:tbl>
    <w:p w:rsidR="00A64271" w:rsidRDefault="00A64271" w:rsidP="007672F7">
      <w:pPr>
        <w:rPr>
          <w:rFonts w:ascii="Tahoma" w:hAnsi="Tahoma" w:cs="Tahoma"/>
          <w:sz w:val="21"/>
          <w:szCs w:val="21"/>
        </w:rPr>
      </w:pPr>
    </w:p>
    <w:p w:rsidR="007F632F" w:rsidRPr="00474CC7" w:rsidRDefault="007F632F" w:rsidP="007672F7">
      <w:pPr>
        <w:rPr>
          <w:rFonts w:ascii="Tahoma" w:hAnsi="Tahoma" w:cs="Tahoma"/>
          <w:sz w:val="21"/>
          <w:szCs w:val="21"/>
        </w:rPr>
      </w:pPr>
    </w:p>
    <w:sectPr w:rsidR="007F632F" w:rsidRPr="00474CC7" w:rsidSect="007A4342">
      <w:pgSz w:w="11907" w:h="16839"/>
      <w:pgMar w:top="450" w:right="1627" w:bottom="450" w:left="164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2D652CB1"/>
    <w:multiLevelType w:val="hybridMultilevel"/>
    <w:tmpl w:val="6C5A5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" w15:restartNumberingAfterBreak="0">
    <w:nsid w:val="716331B7"/>
    <w:multiLevelType w:val="hybridMultilevel"/>
    <w:tmpl w:val="0BC851CA"/>
    <w:lvl w:ilvl="0" w:tplc="04090005">
      <w:start w:val="1"/>
      <w:numFmt w:val="bullet"/>
      <w:lvlText w:val=""/>
      <w:lvlJc w:val="left"/>
      <w:pPr>
        <w:ind w:left="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  <w:docVar w:name="Resume Post Wizard Balloon" w:val="0"/>
  </w:docVars>
  <w:rsids>
    <w:rsidRoot w:val="001B6D64"/>
    <w:rsid w:val="00020DA1"/>
    <w:rsid w:val="00025ADD"/>
    <w:rsid w:val="000645D5"/>
    <w:rsid w:val="0009418F"/>
    <w:rsid w:val="00097C8A"/>
    <w:rsid w:val="000B1816"/>
    <w:rsid w:val="000B4103"/>
    <w:rsid w:val="000B5888"/>
    <w:rsid w:val="000C06F3"/>
    <w:rsid w:val="000C4C45"/>
    <w:rsid w:val="000D28F3"/>
    <w:rsid w:val="000D3812"/>
    <w:rsid w:val="000E7950"/>
    <w:rsid w:val="000E7C5B"/>
    <w:rsid w:val="000F5419"/>
    <w:rsid w:val="000F6520"/>
    <w:rsid w:val="00100C77"/>
    <w:rsid w:val="00102085"/>
    <w:rsid w:val="00102261"/>
    <w:rsid w:val="00104429"/>
    <w:rsid w:val="0012563D"/>
    <w:rsid w:val="0014363F"/>
    <w:rsid w:val="0015791C"/>
    <w:rsid w:val="00163AD1"/>
    <w:rsid w:val="001A2A2D"/>
    <w:rsid w:val="001B1055"/>
    <w:rsid w:val="001B6D64"/>
    <w:rsid w:val="001C114F"/>
    <w:rsid w:val="001D6B80"/>
    <w:rsid w:val="001F116D"/>
    <w:rsid w:val="001F4C7C"/>
    <w:rsid w:val="001F7DFE"/>
    <w:rsid w:val="002032FB"/>
    <w:rsid w:val="00203ACD"/>
    <w:rsid w:val="00204EC0"/>
    <w:rsid w:val="0023666D"/>
    <w:rsid w:val="002551A4"/>
    <w:rsid w:val="002B4B7B"/>
    <w:rsid w:val="002D1E00"/>
    <w:rsid w:val="002E3A72"/>
    <w:rsid w:val="002E49E5"/>
    <w:rsid w:val="002F6882"/>
    <w:rsid w:val="00302ED3"/>
    <w:rsid w:val="00317A47"/>
    <w:rsid w:val="00325E33"/>
    <w:rsid w:val="00327EC5"/>
    <w:rsid w:val="003341F2"/>
    <w:rsid w:val="00352CBB"/>
    <w:rsid w:val="0036220F"/>
    <w:rsid w:val="00363072"/>
    <w:rsid w:val="003776C5"/>
    <w:rsid w:val="003A5F6D"/>
    <w:rsid w:val="003A7F3A"/>
    <w:rsid w:val="003B7174"/>
    <w:rsid w:val="003C02F7"/>
    <w:rsid w:val="003C1BB4"/>
    <w:rsid w:val="003F0B5D"/>
    <w:rsid w:val="003F2A5E"/>
    <w:rsid w:val="003F5159"/>
    <w:rsid w:val="00453EE3"/>
    <w:rsid w:val="00454E34"/>
    <w:rsid w:val="0046148C"/>
    <w:rsid w:val="004741C5"/>
    <w:rsid w:val="00474CC7"/>
    <w:rsid w:val="004816B8"/>
    <w:rsid w:val="004A38C6"/>
    <w:rsid w:val="004C10F0"/>
    <w:rsid w:val="004E1FAE"/>
    <w:rsid w:val="004F7F97"/>
    <w:rsid w:val="0050313F"/>
    <w:rsid w:val="00523A60"/>
    <w:rsid w:val="0052718B"/>
    <w:rsid w:val="00543E2D"/>
    <w:rsid w:val="00547B90"/>
    <w:rsid w:val="00554FFE"/>
    <w:rsid w:val="005616F0"/>
    <w:rsid w:val="00565242"/>
    <w:rsid w:val="005730FE"/>
    <w:rsid w:val="00574282"/>
    <w:rsid w:val="005919F9"/>
    <w:rsid w:val="005B1E42"/>
    <w:rsid w:val="005B22A9"/>
    <w:rsid w:val="005C7776"/>
    <w:rsid w:val="005D3BC8"/>
    <w:rsid w:val="00603DF5"/>
    <w:rsid w:val="0060444F"/>
    <w:rsid w:val="006178C5"/>
    <w:rsid w:val="00622D4C"/>
    <w:rsid w:val="00623FAD"/>
    <w:rsid w:val="00632CB4"/>
    <w:rsid w:val="00641DB0"/>
    <w:rsid w:val="00666110"/>
    <w:rsid w:val="00672181"/>
    <w:rsid w:val="006933EC"/>
    <w:rsid w:val="006B2CB9"/>
    <w:rsid w:val="006B6C12"/>
    <w:rsid w:val="006C1141"/>
    <w:rsid w:val="006F49E9"/>
    <w:rsid w:val="006F52CD"/>
    <w:rsid w:val="0072630A"/>
    <w:rsid w:val="00736F81"/>
    <w:rsid w:val="00747417"/>
    <w:rsid w:val="007510CC"/>
    <w:rsid w:val="007621ED"/>
    <w:rsid w:val="007672F7"/>
    <w:rsid w:val="00776C7C"/>
    <w:rsid w:val="007A4342"/>
    <w:rsid w:val="007A6DAE"/>
    <w:rsid w:val="007F3E78"/>
    <w:rsid w:val="007F632F"/>
    <w:rsid w:val="00825193"/>
    <w:rsid w:val="00831ADC"/>
    <w:rsid w:val="00837788"/>
    <w:rsid w:val="0084272E"/>
    <w:rsid w:val="008704DA"/>
    <w:rsid w:val="008757A7"/>
    <w:rsid w:val="00880FDE"/>
    <w:rsid w:val="00890DA4"/>
    <w:rsid w:val="008B4A1B"/>
    <w:rsid w:val="008C0759"/>
    <w:rsid w:val="008C3155"/>
    <w:rsid w:val="008C4F5D"/>
    <w:rsid w:val="008F4630"/>
    <w:rsid w:val="008F6C2B"/>
    <w:rsid w:val="00945BC3"/>
    <w:rsid w:val="00951AF8"/>
    <w:rsid w:val="009565B7"/>
    <w:rsid w:val="00960365"/>
    <w:rsid w:val="009609B9"/>
    <w:rsid w:val="0097287B"/>
    <w:rsid w:val="00973713"/>
    <w:rsid w:val="00976C65"/>
    <w:rsid w:val="009777F0"/>
    <w:rsid w:val="0098570B"/>
    <w:rsid w:val="00994954"/>
    <w:rsid w:val="009A21FA"/>
    <w:rsid w:val="009A7FE9"/>
    <w:rsid w:val="009B3355"/>
    <w:rsid w:val="009B499F"/>
    <w:rsid w:val="009B6A06"/>
    <w:rsid w:val="009E0D0E"/>
    <w:rsid w:val="009E7771"/>
    <w:rsid w:val="00A03DBC"/>
    <w:rsid w:val="00A112E3"/>
    <w:rsid w:val="00A31CD3"/>
    <w:rsid w:val="00A64271"/>
    <w:rsid w:val="00A70DFC"/>
    <w:rsid w:val="00A76A24"/>
    <w:rsid w:val="00A77F22"/>
    <w:rsid w:val="00A808C5"/>
    <w:rsid w:val="00A927F2"/>
    <w:rsid w:val="00AA0B3B"/>
    <w:rsid w:val="00AA5484"/>
    <w:rsid w:val="00AB625E"/>
    <w:rsid w:val="00AC1DCA"/>
    <w:rsid w:val="00AD5AD1"/>
    <w:rsid w:val="00AE1759"/>
    <w:rsid w:val="00AF7E5F"/>
    <w:rsid w:val="00B12766"/>
    <w:rsid w:val="00B13307"/>
    <w:rsid w:val="00B22141"/>
    <w:rsid w:val="00B31DDC"/>
    <w:rsid w:val="00B32C6C"/>
    <w:rsid w:val="00B330AB"/>
    <w:rsid w:val="00B535F6"/>
    <w:rsid w:val="00B63265"/>
    <w:rsid w:val="00B751B2"/>
    <w:rsid w:val="00B97D82"/>
    <w:rsid w:val="00C13DAA"/>
    <w:rsid w:val="00C20CFE"/>
    <w:rsid w:val="00C25C89"/>
    <w:rsid w:val="00C310D7"/>
    <w:rsid w:val="00C3194E"/>
    <w:rsid w:val="00C639E2"/>
    <w:rsid w:val="00C71341"/>
    <w:rsid w:val="00C74300"/>
    <w:rsid w:val="00CA2E95"/>
    <w:rsid w:val="00CC309B"/>
    <w:rsid w:val="00CD359D"/>
    <w:rsid w:val="00CE528B"/>
    <w:rsid w:val="00CE7C2D"/>
    <w:rsid w:val="00D0428C"/>
    <w:rsid w:val="00D27DA3"/>
    <w:rsid w:val="00D41864"/>
    <w:rsid w:val="00D57C36"/>
    <w:rsid w:val="00D609F8"/>
    <w:rsid w:val="00D60C4C"/>
    <w:rsid w:val="00D90BA0"/>
    <w:rsid w:val="00D92E41"/>
    <w:rsid w:val="00D938CB"/>
    <w:rsid w:val="00DA7E78"/>
    <w:rsid w:val="00DF5605"/>
    <w:rsid w:val="00E06482"/>
    <w:rsid w:val="00E23B38"/>
    <w:rsid w:val="00E30E89"/>
    <w:rsid w:val="00E31DA1"/>
    <w:rsid w:val="00E63EB2"/>
    <w:rsid w:val="00E80EEA"/>
    <w:rsid w:val="00E912CB"/>
    <w:rsid w:val="00EA0743"/>
    <w:rsid w:val="00EB5D67"/>
    <w:rsid w:val="00ED2745"/>
    <w:rsid w:val="00ED467E"/>
    <w:rsid w:val="00EE1119"/>
    <w:rsid w:val="00EE65EF"/>
    <w:rsid w:val="00EE68B5"/>
    <w:rsid w:val="00F30648"/>
    <w:rsid w:val="00F32AE4"/>
    <w:rsid w:val="00F64318"/>
    <w:rsid w:val="00F72F76"/>
    <w:rsid w:val="00F734B3"/>
    <w:rsid w:val="00F7493E"/>
    <w:rsid w:val="00F762AD"/>
    <w:rsid w:val="00F8718F"/>
    <w:rsid w:val="00F90C3F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BAAE9-8A85-491E-BA07-B934936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D64"/>
    <w:pPr>
      <w:jc w:val="both"/>
    </w:pPr>
    <w:rPr>
      <w:rFonts w:ascii="Garamond" w:hAnsi="Garamond"/>
      <w:sz w:val="22"/>
      <w:lang w:bidi="ar-SA"/>
    </w:rPr>
  </w:style>
  <w:style w:type="paragraph" w:styleId="Heading1">
    <w:name w:val="heading 1"/>
    <w:basedOn w:val="HeadingBase"/>
    <w:next w:val="BodyText"/>
    <w:qFormat/>
    <w:rsid w:val="001B6D64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1B6D64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1B6D6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B6D64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1B6D64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1B6D64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1B6D64"/>
    <w:pPr>
      <w:numPr>
        <w:numId w:val="1"/>
      </w:numPr>
      <w:spacing w:after="60"/>
    </w:pPr>
  </w:style>
  <w:style w:type="paragraph" w:styleId="BodyText">
    <w:name w:val="Body Text"/>
    <w:basedOn w:val="Normal"/>
    <w:rsid w:val="001B6D64"/>
    <w:pPr>
      <w:spacing w:after="220" w:line="240" w:lineRule="atLeast"/>
    </w:pPr>
  </w:style>
  <w:style w:type="paragraph" w:customStyle="1" w:styleId="Address1">
    <w:name w:val="Address 1"/>
    <w:basedOn w:val="Normal"/>
    <w:rsid w:val="001B6D6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1B6D6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1B6D6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1B6D64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1B6D64"/>
    <w:pPr>
      <w:spacing w:before="40" w:after="40" w:line="220" w:lineRule="atLeast"/>
    </w:pPr>
    <w:rPr>
      <w:rFonts w:ascii="Garamond" w:hAnsi="Garamond"/>
      <w:i/>
      <w:spacing w:val="5"/>
      <w:sz w:val="23"/>
      <w:lang w:bidi="ar-SA"/>
    </w:rPr>
  </w:style>
  <w:style w:type="paragraph" w:customStyle="1" w:styleId="Name">
    <w:name w:val="Name"/>
    <w:basedOn w:val="Normal"/>
    <w:next w:val="Normal"/>
    <w:rsid w:val="001B6D64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1B6D64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1B6D64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1B6D64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1B6D64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1B6D64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1B6D64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1B6D64"/>
    <w:pPr>
      <w:keepNext/>
    </w:pPr>
  </w:style>
  <w:style w:type="paragraph" w:customStyle="1" w:styleId="CityState">
    <w:name w:val="City/State"/>
    <w:basedOn w:val="BodyText"/>
    <w:next w:val="BodyText"/>
    <w:rsid w:val="001B6D64"/>
    <w:pPr>
      <w:keepNext/>
    </w:pPr>
  </w:style>
  <w:style w:type="character" w:customStyle="1" w:styleId="Lead-inEmphasis">
    <w:name w:val="Lead-in Emphasis"/>
    <w:rsid w:val="001B6D64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1B6D64"/>
  </w:style>
  <w:style w:type="paragraph" w:styleId="Footer">
    <w:name w:val="footer"/>
    <w:basedOn w:val="HeaderBase"/>
    <w:rsid w:val="001B6D64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1B6D64"/>
    <w:rPr>
      <w:i/>
      <w:caps w:val="0"/>
      <w:spacing w:val="10"/>
      <w:sz w:val="24"/>
    </w:rPr>
  </w:style>
  <w:style w:type="character" w:styleId="PageNumber">
    <w:name w:val="page number"/>
    <w:rsid w:val="001B6D64"/>
    <w:rPr>
      <w:sz w:val="24"/>
    </w:rPr>
  </w:style>
  <w:style w:type="character" w:styleId="Emphasis">
    <w:name w:val="Emphasis"/>
    <w:qFormat/>
    <w:rsid w:val="001B6D64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1B6D64"/>
    <w:pPr>
      <w:ind w:left="720"/>
    </w:pPr>
  </w:style>
  <w:style w:type="character" w:customStyle="1" w:styleId="Job">
    <w:name w:val="Job"/>
    <w:basedOn w:val="DefaultParagraphFont"/>
    <w:rsid w:val="001B6D64"/>
  </w:style>
  <w:style w:type="paragraph" w:customStyle="1" w:styleId="PersonalData">
    <w:name w:val="Personal Data"/>
    <w:basedOn w:val="BodyText"/>
    <w:rsid w:val="001B6D64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1B6D64"/>
    <w:pPr>
      <w:spacing w:before="60"/>
    </w:pPr>
  </w:style>
  <w:style w:type="paragraph" w:customStyle="1" w:styleId="NoTitle">
    <w:name w:val="No Title"/>
    <w:basedOn w:val="SectionTitle"/>
    <w:rsid w:val="001B6D64"/>
    <w:pPr>
      <w:pBdr>
        <w:bottom w:val="none" w:sz="0" w:space="0" w:color="auto"/>
      </w:pBdr>
    </w:pPr>
  </w:style>
  <w:style w:type="character" w:customStyle="1" w:styleId="apple-style-span">
    <w:name w:val="apple-style-span"/>
    <w:basedOn w:val="DefaultParagraphFont"/>
    <w:rsid w:val="0023666D"/>
  </w:style>
  <w:style w:type="character" w:styleId="Hyperlink">
    <w:name w:val="Hyperlink"/>
    <w:uiPriority w:val="99"/>
    <w:unhideWhenUsed/>
    <w:rsid w:val="004F7F97"/>
    <w:rPr>
      <w:color w:val="0000FF"/>
      <w:u w:val="single"/>
    </w:rPr>
  </w:style>
  <w:style w:type="character" w:styleId="FollowedHyperlink">
    <w:name w:val="FollowedHyperlink"/>
    <w:rsid w:val="00B12766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DF5605"/>
    <w:pPr>
      <w:spacing w:line="220" w:lineRule="exact"/>
      <w:jc w:val="left"/>
    </w:pPr>
    <w:rPr>
      <w:rFonts w:ascii="Tahoma" w:hAnsi="Tahoma"/>
      <w:b/>
      <w:spacing w:val="10"/>
      <w:sz w:val="16"/>
      <w:szCs w:val="16"/>
    </w:rPr>
  </w:style>
  <w:style w:type="character" w:customStyle="1" w:styleId="TitleChar">
    <w:name w:val="Title Char"/>
    <w:link w:val="Title"/>
    <w:rsid w:val="00DF5605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AB625E"/>
    <w:pPr>
      <w:spacing w:line="220" w:lineRule="exact"/>
      <w:jc w:val="left"/>
    </w:pPr>
    <w:rPr>
      <w:rFonts w:ascii="Tahoma" w:hAnsi="Tahoma" w:cs="Tahoma"/>
      <w:spacing w:val="10"/>
      <w:sz w:val="16"/>
      <w:szCs w:val="16"/>
    </w:rPr>
  </w:style>
  <w:style w:type="character" w:customStyle="1" w:styleId="apple-converted-space">
    <w:name w:val="apple-converted-space"/>
    <w:rsid w:val="002B4B7B"/>
  </w:style>
  <w:style w:type="character" w:styleId="Strong">
    <w:name w:val="Strong"/>
    <w:uiPriority w:val="22"/>
    <w:qFormat/>
    <w:rsid w:val="007672F7"/>
    <w:rPr>
      <w:b/>
      <w:bCs/>
    </w:rPr>
  </w:style>
  <w:style w:type="paragraph" w:styleId="ListParagraph">
    <w:name w:val="List Paragraph"/>
    <w:basedOn w:val="Normal"/>
    <w:uiPriority w:val="34"/>
    <w:qFormat/>
    <w:rsid w:val="00302ED3"/>
    <w:pPr>
      <w:ind w:left="720"/>
      <w:contextualSpacing/>
      <w:jc w:val="left"/>
    </w:pPr>
    <w:rPr>
      <w:rFonts w:ascii="Century Gothic" w:eastAsia="MS PGothic" w:hAnsi="Century Gothic"/>
      <w:sz w:val="20"/>
      <w:szCs w:val="22"/>
    </w:rPr>
  </w:style>
  <w:style w:type="paragraph" w:styleId="NormalWeb">
    <w:name w:val="Normal (Web)"/>
    <w:basedOn w:val="Normal"/>
    <w:uiPriority w:val="99"/>
    <w:unhideWhenUsed/>
    <w:rsid w:val="007F63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020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Resume Wizard</vt:lpstr>
      <vt:lpstr>Resume Wizard</vt:lpstr>
    </vt:vector>
  </TitlesOfParts>
  <Company>Procter &amp; Gamble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>Dror Gurevich</cp:lastModifiedBy>
  <cp:revision>7</cp:revision>
  <cp:lastPrinted>2017-06-26T15:10:00Z</cp:lastPrinted>
  <dcterms:created xsi:type="dcterms:W3CDTF">2018-01-08T12:46:00Z</dcterms:created>
  <dcterms:modified xsi:type="dcterms:W3CDTF">2018-01-10T07:22:00Z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